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EC" w:rsidRDefault="00C13EEC" w:rsidP="00C13EEC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 xml:space="preserve">Администрация Гжатского сельсовета </w:t>
      </w:r>
    </w:p>
    <w:p w:rsidR="00C13EEC" w:rsidRPr="00A9194F" w:rsidRDefault="00C13EEC" w:rsidP="00C13EEC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>Куйбышевского района Новосибирской области</w:t>
      </w:r>
    </w:p>
    <w:p w:rsidR="00C13EEC" w:rsidRPr="00A9194F" w:rsidRDefault="00C13EEC" w:rsidP="00C13E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EEC" w:rsidRPr="0011248A" w:rsidRDefault="00C13EEC" w:rsidP="00C13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48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13EEC" w:rsidRPr="00A9194F" w:rsidRDefault="00C13EEC" w:rsidP="00C13EEC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>с. Гжатск</w:t>
      </w:r>
    </w:p>
    <w:p w:rsidR="00C13EEC" w:rsidRPr="0011248A" w:rsidRDefault="00C13EEC" w:rsidP="00C13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48A">
        <w:rPr>
          <w:rFonts w:ascii="Times New Roman" w:hAnsi="Times New Roman" w:cs="Times New Roman"/>
          <w:b/>
          <w:sz w:val="28"/>
          <w:szCs w:val="28"/>
        </w:rPr>
        <w:t>.202</w:t>
      </w:r>
      <w:r w:rsidR="003F2C08">
        <w:rPr>
          <w:rFonts w:ascii="Times New Roman" w:hAnsi="Times New Roman" w:cs="Times New Roman"/>
          <w:b/>
          <w:sz w:val="28"/>
          <w:szCs w:val="28"/>
        </w:rPr>
        <w:t>3</w:t>
      </w:r>
      <w:r w:rsidRPr="0011248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11248A">
        <w:rPr>
          <w:rFonts w:ascii="Times New Roman" w:hAnsi="Times New Roman" w:cs="Times New Roman"/>
          <w:b/>
          <w:sz w:val="28"/>
          <w:szCs w:val="28"/>
        </w:rPr>
        <w:tab/>
      </w:r>
      <w:r w:rsidRPr="0011248A">
        <w:rPr>
          <w:rFonts w:ascii="Times New Roman" w:hAnsi="Times New Roman" w:cs="Times New Roman"/>
          <w:b/>
          <w:sz w:val="28"/>
          <w:szCs w:val="28"/>
        </w:rPr>
        <w:tab/>
      </w:r>
      <w:r w:rsidRPr="0011248A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:rsidR="00C13EEC" w:rsidRPr="00A9194F" w:rsidRDefault="00C13EEC" w:rsidP="00C13E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EEC" w:rsidRPr="0011248A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48A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«Защита населения </w:t>
      </w:r>
    </w:p>
    <w:p w:rsidR="00C13EEC" w:rsidRPr="0011248A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48A">
        <w:rPr>
          <w:rFonts w:ascii="Times New Roman" w:hAnsi="Times New Roman" w:cs="Times New Roman"/>
          <w:b/>
          <w:sz w:val="28"/>
          <w:szCs w:val="28"/>
        </w:rPr>
        <w:t xml:space="preserve">и территории Гжатского сельсовета Куйбышевского района </w:t>
      </w:r>
    </w:p>
    <w:p w:rsidR="00C13EEC" w:rsidRPr="0011248A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48A">
        <w:rPr>
          <w:rFonts w:ascii="Times New Roman" w:hAnsi="Times New Roman" w:cs="Times New Roman"/>
          <w:b/>
          <w:sz w:val="28"/>
          <w:szCs w:val="28"/>
        </w:rPr>
        <w:t>Новосибирской области от чрезвычайных ситуаций природного и техногенного характера на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1248A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1248A">
        <w:rPr>
          <w:rFonts w:ascii="Times New Roman" w:hAnsi="Times New Roman" w:cs="Times New Roman"/>
          <w:b/>
          <w:sz w:val="28"/>
          <w:szCs w:val="28"/>
        </w:rPr>
        <w:t xml:space="preserve"> гг.»</w:t>
      </w:r>
    </w:p>
    <w:p w:rsidR="00C13EEC" w:rsidRPr="00A9194F" w:rsidRDefault="00C13EEC" w:rsidP="00C13EE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  <w:gridCol w:w="5211"/>
      </w:tblGrid>
      <w:tr w:rsidR="00C13EEC" w:rsidRPr="00A9194F" w:rsidTr="00E7281E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EEC" w:rsidRPr="00A9194F" w:rsidRDefault="00C13EEC" w:rsidP="00E7281E">
            <w:pPr>
              <w:pStyle w:val="ConsPlusNormal"/>
              <w:ind w:firstLine="6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В целях обеспечения первичных мер пожарной безопасности на территории Гжатского сельсовета и руководствуясь Федеральными законами от 06.10.2003 №131-ФЗ «Об общих принципах организации местного самоуправления в Российской Федерации», Федеральным законом от 21.12.1994 №69-ФЗ «О пожарной безопасности», администрация Гжатского сельсовета Куйбышевского района Новосибирской области</w:t>
            </w:r>
          </w:p>
          <w:p w:rsidR="00C13EEC" w:rsidRPr="0011248A" w:rsidRDefault="00C13EEC" w:rsidP="00E7281E">
            <w:pPr>
              <w:pStyle w:val="ConsPlusNormal"/>
              <w:ind w:firstLine="6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48A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ПОСТАНОВЛЯЕТ:</w:t>
            </w:r>
          </w:p>
          <w:p w:rsidR="00C13EEC" w:rsidRPr="008438C4" w:rsidRDefault="00C13EEC" w:rsidP="00E7281E">
            <w:pPr>
              <w:pStyle w:val="ConsPlusNormal"/>
              <w:ind w:firstLine="6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1. Утвердить прилагаемую муниципальную Программу «</w:t>
            </w:r>
            <w:r w:rsidRPr="008438C4">
              <w:rPr>
                <w:rFonts w:ascii="Times New Roman" w:hAnsi="Times New Roman" w:cs="Times New Roman"/>
                <w:sz w:val="28"/>
                <w:szCs w:val="28"/>
              </w:rPr>
              <w:t xml:space="preserve">«Защита населения и территории Гжатского сельсовета Куйбышевского района </w:t>
            </w:r>
          </w:p>
          <w:p w:rsidR="00C13EEC" w:rsidRPr="00A9194F" w:rsidRDefault="00C13EEC" w:rsidP="00E728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8C4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от чрезвычайных ситуаций природного и техногенного характера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438C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438C4">
              <w:rPr>
                <w:rFonts w:ascii="Times New Roman" w:hAnsi="Times New Roman" w:cs="Times New Roman"/>
                <w:sz w:val="28"/>
                <w:szCs w:val="28"/>
              </w:rPr>
              <w:t xml:space="preserve"> гг.»</w:t>
            </w: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 xml:space="preserve"> (далее Программа).</w:t>
            </w:r>
          </w:p>
          <w:p w:rsidR="00C13EEC" w:rsidRPr="00A9194F" w:rsidRDefault="00C13EEC" w:rsidP="00E7281E">
            <w:pPr>
              <w:pStyle w:val="ConsPlusNormal"/>
              <w:ind w:firstLine="6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2. Установить, что в ходе реализации Программы мероприятия и объемы финансирования подлежат ежегодной корректировке с учетом возможностей средств бюджета.</w:t>
            </w:r>
          </w:p>
          <w:p w:rsidR="00C13EEC" w:rsidRPr="00A9194F" w:rsidRDefault="00C13EEC" w:rsidP="00E7281E">
            <w:pPr>
              <w:pStyle w:val="ConsPlusNormal"/>
              <w:ind w:firstLine="6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3. Опубликовать настоящее постановление в периодическом печатном издании органов местного самоуправления «Гжатский вестник»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сети «Интернет» на сайте администрации Гжатского сельсовета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gzhatsk</w:t>
            </w:r>
            <w:r w:rsidRPr="00741E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nso</w:t>
            </w:r>
            <w:r w:rsidRPr="001124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3EEC" w:rsidRPr="00A9194F" w:rsidRDefault="00C13EEC" w:rsidP="00E7281E">
            <w:pPr>
              <w:pStyle w:val="ConsPlusNormal"/>
              <w:ind w:firstLine="6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194F">
              <w:rPr>
                <w:rFonts w:ascii="Times New Roman" w:hAnsi="Times New Roman" w:cs="Times New Roman"/>
                <w:sz w:val="28"/>
                <w:szCs w:val="28"/>
              </w:rPr>
              <w:t>4. Контроль за исполнением Программы оставляю за собой.</w:t>
            </w:r>
          </w:p>
          <w:p w:rsidR="00C13EEC" w:rsidRPr="00A9194F" w:rsidRDefault="00C13EEC" w:rsidP="00E728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EEC" w:rsidRPr="00A9194F" w:rsidRDefault="00C13EEC" w:rsidP="00E7281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EEC" w:rsidRPr="00A9194F" w:rsidRDefault="00C13EEC" w:rsidP="00E7281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EEC" w:rsidRPr="00A9194F" w:rsidRDefault="00C13EEC" w:rsidP="00E728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3EEC" w:rsidRPr="00A9194F" w:rsidTr="00E7281E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EEC" w:rsidRPr="00A9194F" w:rsidRDefault="00C13EEC" w:rsidP="00E7281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EEC" w:rsidRPr="00A9194F" w:rsidRDefault="00C13EEC" w:rsidP="00E728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3EEC" w:rsidRPr="00A9194F" w:rsidRDefault="00C13EEC" w:rsidP="00C13EE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t>Глава Гжатского сельсовета</w:t>
      </w:r>
      <w:r w:rsidRPr="00A9194F">
        <w:rPr>
          <w:rFonts w:ascii="Times New Roman" w:hAnsi="Times New Roman" w:cs="Times New Roman"/>
          <w:sz w:val="28"/>
          <w:szCs w:val="28"/>
        </w:rPr>
        <w:tab/>
      </w:r>
      <w:r w:rsidRPr="00A9194F">
        <w:rPr>
          <w:rFonts w:ascii="Times New Roman" w:hAnsi="Times New Roman" w:cs="Times New Roman"/>
          <w:sz w:val="28"/>
          <w:szCs w:val="28"/>
        </w:rPr>
        <w:tab/>
      </w:r>
      <w:r w:rsidRPr="00A9194F">
        <w:rPr>
          <w:rFonts w:ascii="Times New Roman" w:hAnsi="Times New Roman" w:cs="Times New Roman"/>
          <w:sz w:val="28"/>
          <w:szCs w:val="28"/>
        </w:rPr>
        <w:tab/>
      </w:r>
      <w:r w:rsidRPr="00A9194F">
        <w:rPr>
          <w:rFonts w:ascii="Times New Roman" w:hAnsi="Times New Roman" w:cs="Times New Roman"/>
          <w:sz w:val="28"/>
          <w:szCs w:val="28"/>
        </w:rPr>
        <w:tab/>
        <w:t>К.А. Зебин</w:t>
      </w:r>
    </w:p>
    <w:p w:rsidR="00C13EEC" w:rsidRPr="00A9194F" w:rsidRDefault="00C13EEC" w:rsidP="00C13EEC">
      <w:pPr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br w:type="page"/>
      </w:r>
    </w:p>
    <w:p w:rsidR="00C13EEC" w:rsidRPr="00136406" w:rsidRDefault="00C13EEC" w:rsidP="00C13E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13EEC" w:rsidRPr="00136406" w:rsidRDefault="00C13EEC" w:rsidP="00C13E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:rsidR="00C13EEC" w:rsidRPr="00136406" w:rsidRDefault="00C13EEC" w:rsidP="00C13E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 администрации Гжатского сельсовета</w:t>
      </w:r>
    </w:p>
    <w:p w:rsidR="00C13EEC" w:rsidRPr="00136406" w:rsidRDefault="00C13EEC" w:rsidP="00C13E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 Куйбышевского района </w:t>
      </w:r>
    </w:p>
    <w:p w:rsidR="00C13EEC" w:rsidRPr="00136406" w:rsidRDefault="00C13EEC" w:rsidP="00C13E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C13EEC" w:rsidRPr="0011248A" w:rsidRDefault="00C13EEC" w:rsidP="00C13E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            №</w:t>
      </w:r>
    </w:p>
    <w:p w:rsidR="00C13EEC" w:rsidRPr="00136406" w:rsidRDefault="00C13EEC" w:rsidP="00C13E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3EEC" w:rsidRDefault="00C13EEC" w:rsidP="00C13EEC">
      <w:pPr>
        <w:rPr>
          <w:rFonts w:ascii="Times New Roman" w:hAnsi="Times New Roman" w:cs="Times New Roman"/>
          <w:sz w:val="24"/>
          <w:szCs w:val="24"/>
        </w:rPr>
      </w:pPr>
    </w:p>
    <w:p w:rsidR="00C13EEC" w:rsidRDefault="00C13EEC" w:rsidP="00C13EEC">
      <w:pPr>
        <w:rPr>
          <w:rFonts w:ascii="Times New Roman" w:hAnsi="Times New Roman" w:cs="Times New Roman"/>
          <w:sz w:val="24"/>
          <w:szCs w:val="24"/>
        </w:rPr>
      </w:pPr>
    </w:p>
    <w:p w:rsidR="00C13EEC" w:rsidRDefault="00C13EEC" w:rsidP="00C13EEC">
      <w:pPr>
        <w:rPr>
          <w:rFonts w:ascii="Times New Roman" w:hAnsi="Times New Roman" w:cs="Times New Roman"/>
          <w:sz w:val="24"/>
          <w:szCs w:val="24"/>
        </w:rPr>
      </w:pPr>
    </w:p>
    <w:p w:rsidR="00C13EEC" w:rsidRDefault="00C13EEC" w:rsidP="00C13EEC">
      <w:pPr>
        <w:rPr>
          <w:rFonts w:ascii="Times New Roman" w:hAnsi="Times New Roman" w:cs="Times New Roman"/>
          <w:sz w:val="24"/>
          <w:szCs w:val="24"/>
        </w:rPr>
      </w:pPr>
    </w:p>
    <w:p w:rsidR="00C13EEC" w:rsidRDefault="00C13EEC" w:rsidP="00C13EEC">
      <w:pPr>
        <w:rPr>
          <w:rFonts w:ascii="Times New Roman" w:hAnsi="Times New Roman" w:cs="Times New Roman"/>
          <w:sz w:val="24"/>
          <w:szCs w:val="24"/>
        </w:rPr>
      </w:pPr>
    </w:p>
    <w:p w:rsidR="00C13EEC" w:rsidRDefault="00C13EEC" w:rsidP="00C13EEC">
      <w:pPr>
        <w:rPr>
          <w:rFonts w:ascii="Times New Roman" w:hAnsi="Times New Roman" w:cs="Times New Roman"/>
          <w:sz w:val="24"/>
          <w:szCs w:val="24"/>
        </w:rPr>
      </w:pPr>
    </w:p>
    <w:p w:rsidR="00C13EEC" w:rsidRPr="00136406" w:rsidRDefault="00C13EEC" w:rsidP="00C13EEC">
      <w:pPr>
        <w:rPr>
          <w:rFonts w:ascii="Times New Roman" w:hAnsi="Times New Roman" w:cs="Times New Roman"/>
          <w:sz w:val="24"/>
          <w:szCs w:val="24"/>
        </w:rPr>
      </w:pPr>
    </w:p>
    <w:p w:rsidR="00C13EEC" w:rsidRPr="00136406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3EEC" w:rsidRPr="0011248A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48A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«Защита населения </w:t>
      </w:r>
    </w:p>
    <w:p w:rsidR="00C13EEC" w:rsidRPr="0011248A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48A">
        <w:rPr>
          <w:rFonts w:ascii="Times New Roman" w:hAnsi="Times New Roman" w:cs="Times New Roman"/>
          <w:b/>
          <w:sz w:val="28"/>
          <w:szCs w:val="28"/>
        </w:rPr>
        <w:t xml:space="preserve">и территории Гжатского сельсовета Куйбышевского района </w:t>
      </w:r>
    </w:p>
    <w:p w:rsidR="00C13EEC" w:rsidRPr="0011248A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48A">
        <w:rPr>
          <w:rFonts w:ascii="Times New Roman" w:hAnsi="Times New Roman" w:cs="Times New Roman"/>
          <w:b/>
          <w:sz w:val="28"/>
          <w:szCs w:val="28"/>
        </w:rPr>
        <w:t>Новосибирской области от чрезвычайных ситуаций природного и техногенного характера на 202</w:t>
      </w:r>
      <w:r>
        <w:rPr>
          <w:rFonts w:ascii="Times New Roman" w:hAnsi="Times New Roman" w:cs="Times New Roman"/>
          <w:b/>
          <w:sz w:val="28"/>
          <w:szCs w:val="28"/>
        </w:rPr>
        <w:t>4-2026</w:t>
      </w:r>
      <w:r w:rsidRPr="0011248A">
        <w:rPr>
          <w:rFonts w:ascii="Times New Roman" w:hAnsi="Times New Roman" w:cs="Times New Roman"/>
          <w:b/>
          <w:sz w:val="28"/>
          <w:szCs w:val="28"/>
        </w:rPr>
        <w:t xml:space="preserve"> гг.»</w:t>
      </w:r>
    </w:p>
    <w:p w:rsidR="00C13EEC" w:rsidRPr="00A9194F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EEC" w:rsidRPr="00A9194F" w:rsidRDefault="00C13EEC" w:rsidP="00C13EEC">
      <w:pPr>
        <w:rPr>
          <w:rFonts w:ascii="Times New Roman" w:hAnsi="Times New Roman" w:cs="Times New Roman"/>
          <w:sz w:val="28"/>
          <w:szCs w:val="28"/>
        </w:rPr>
      </w:pPr>
      <w:r w:rsidRPr="00A9194F">
        <w:rPr>
          <w:rFonts w:ascii="Times New Roman" w:hAnsi="Times New Roman" w:cs="Times New Roman"/>
          <w:sz w:val="28"/>
          <w:szCs w:val="28"/>
        </w:rPr>
        <w:br w:type="page"/>
      </w:r>
    </w:p>
    <w:p w:rsidR="00C13EEC" w:rsidRPr="0011248A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48A">
        <w:rPr>
          <w:rFonts w:ascii="Times New Roman" w:hAnsi="Times New Roman" w:cs="Times New Roman"/>
          <w:b/>
          <w:sz w:val="24"/>
          <w:szCs w:val="24"/>
        </w:rPr>
        <w:lastRenderedPageBreak/>
        <w:t>Паспорт муниципальной программы «Защита населения</w:t>
      </w:r>
    </w:p>
    <w:p w:rsidR="00C13EEC" w:rsidRPr="0011248A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48A">
        <w:rPr>
          <w:rFonts w:ascii="Times New Roman" w:hAnsi="Times New Roman" w:cs="Times New Roman"/>
          <w:b/>
          <w:sz w:val="24"/>
          <w:szCs w:val="24"/>
        </w:rPr>
        <w:t>и территории Гжатского сельсовета Куйбышевского района</w:t>
      </w:r>
    </w:p>
    <w:p w:rsidR="00C13EEC" w:rsidRPr="0011248A" w:rsidRDefault="00C13EEC" w:rsidP="00C13E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48A">
        <w:rPr>
          <w:rFonts w:ascii="Times New Roman" w:hAnsi="Times New Roman" w:cs="Times New Roman"/>
          <w:b/>
          <w:sz w:val="24"/>
          <w:szCs w:val="24"/>
        </w:rPr>
        <w:t>Новосибирской области от чрезвычайных ситуаций природного и техногенного характера на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1248A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11248A">
        <w:rPr>
          <w:rFonts w:ascii="Times New Roman" w:hAnsi="Times New Roman" w:cs="Times New Roman"/>
          <w:b/>
          <w:sz w:val="24"/>
          <w:szCs w:val="24"/>
        </w:rPr>
        <w:t xml:space="preserve"> гг.»</w:t>
      </w:r>
    </w:p>
    <w:p w:rsidR="00C13EEC" w:rsidRPr="0011248A" w:rsidRDefault="00C13EEC" w:rsidP="00C13E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5"/>
        <w:gridCol w:w="6514"/>
      </w:tblGrid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C4">
              <w:rPr>
                <w:rFonts w:ascii="Times New Roman" w:hAnsi="Times New Roman" w:cs="Times New Roman"/>
                <w:sz w:val="24"/>
                <w:szCs w:val="24"/>
              </w:rPr>
              <w:t>«Защита населения и территории Гжатского сельсовета Куйбышевского района Новосибирской области от чрезвычайных ситуаций природного и техногенного характера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38C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43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38C4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 w:rsidRPr="008438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06.10.2003 №131-ФЗ «Об общих принципах организации местного самоуправления в Российской Федерации»,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- ст. 19 Федерального законам от 21.12.1994 №69-ФЗ «О пожарной безопасности»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ст. 63 Федерального закона от 22.07.2008 №123-ФЗ «Технический регламент о требованиях пожарной безопасности»</w:t>
            </w: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Администрация Гжатского сельсовета Куйбышевского района Новосибирской области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Администрация Гжатского сельсовета Куйбышевского района Новосибирской области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Администрация Гжатского сельсовета Куйбышевского района Новосибирской области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ОНД по Куйбышевскому и Северному районам ГУ МЧС России по НСО (по согласованию)</w:t>
            </w:r>
          </w:p>
          <w:p w:rsidR="00C13EEC" w:rsidRDefault="00C134FF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13EEC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3EEC" w:rsidRPr="00136406">
              <w:rPr>
                <w:rFonts w:ascii="Times New Roman" w:hAnsi="Times New Roman" w:cs="Times New Roman"/>
                <w:sz w:val="24"/>
                <w:szCs w:val="24"/>
              </w:rPr>
              <w:t>Гжатская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13EEC"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C134FF" w:rsidRDefault="00C134FF" w:rsidP="00C1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МКОУ «Аул-Бергульская СОШ» 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МУП «Гжатсксервис» (по согласованию)</w:t>
            </w:r>
          </w:p>
          <w:p w:rsidR="00C13EEC" w:rsidRPr="00136406" w:rsidRDefault="00C134FF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13EEC" w:rsidRPr="00136406">
              <w:rPr>
                <w:rFonts w:ascii="Times New Roman" w:hAnsi="Times New Roman" w:cs="Times New Roman"/>
                <w:sz w:val="24"/>
                <w:szCs w:val="24"/>
              </w:rPr>
              <w:t>МКУК Гжатский КДЦ (по согласованию)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Сроки (этапы) реализации муниципальной программы (подпрограммы)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 20</w:t>
            </w:r>
            <w:r w:rsidRPr="00112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4-2026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Этапы программы: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1 этап – организационно-подготовительный. Срок реали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1 этапа январь-апрель 20</w:t>
            </w:r>
            <w:r w:rsidRPr="00112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2 этап – основной. Реализация основных видов деятельности по направлени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ям. Срок реализации 2 этапа 20</w:t>
            </w:r>
            <w:r w:rsidRPr="00112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  <w:r w:rsidRPr="00112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5-2026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3 этап – итоговый. Сбор и обработка аналитических материалов, оформление отчетной документации о проделанн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работе (сентябрь-октябрь 2026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Усиление системы противопожарной защиты Гжатского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н а пожарах</w:t>
            </w: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Основные задачи муниципальной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1. Реализация первичных мер, направленных на предупреждение пожаров на территории поселения.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2. Совершенствование противопожарной пропаганды при использовании средств массовой информации, наглядной 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агитации, листовок, личных бесед с гражданами, достижение в этом направлении 100% охвата населения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3. Создание условий для участия граждан в обеспечении первичных мер пожарной безопасности в иных формах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4. Принятие мер для спасения людей и сохранности имущества от пожаров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5. 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6. Обеспечение надлежащего состояния источников противопожарного водоснабжения, находящихся в муниципальной собственности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7. Формирование и оснащение спецоборудованием добровольной пожарной команды Гжатского сельсовета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подпрограмм (основных направлений)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Утвержден в приложении 1 в Программе</w:t>
            </w: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муниципальной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1124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763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тысяч рублей, в том числе:</w:t>
            </w:r>
          </w:p>
          <w:p w:rsidR="00C13EEC" w:rsidRPr="00763FB5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12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1248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3FB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тысячи рублей</w:t>
            </w:r>
          </w:p>
          <w:p w:rsidR="00C13EEC" w:rsidRPr="00763FB5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1248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тысяч рублей</w:t>
            </w:r>
          </w:p>
          <w:p w:rsidR="00C13EEC" w:rsidRPr="00763FB5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По источникам финансирования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муниципальной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Укрепление пожарной безопасности на территории Гжатского сельсовета, снижение количества пожаров, гибели и травмирования людей при пожарах, достигаемого за счет качественного обеспечения органами местного самоуправления первичных мер пожарной безопасности.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Относительное сокращение материального ущерба от пожаров</w:t>
            </w:r>
          </w:p>
        </w:tc>
      </w:tr>
      <w:tr w:rsidR="00C13EEC" w:rsidRPr="00136406" w:rsidTr="00E7281E"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управления и контроля за исполнение программы</w:t>
            </w:r>
          </w:p>
        </w:tc>
        <w:tc>
          <w:tcPr>
            <w:tcW w:w="0" w:type="auto"/>
          </w:tcPr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Контроль за ходом исполнения Программы осуществляет Совет депутатов Гжатского сельсовета Куйбышевского района Новосибирской области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Контроль за целевым использованием средств, выделенных из средств местного бюджета на реализацию программных мероприятий, осуществляет главный бухгалтер Гжатского сельсовета Куйбышевского района Новосибирской области</w:t>
            </w:r>
          </w:p>
          <w:p w:rsidR="00C13EEC" w:rsidRPr="00136406" w:rsidRDefault="00C13EEC" w:rsidP="00E72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- Текущий контроль за выполнением основных мероприятий программы и координацию действий исполнителей программных мероприятий осуществляет администрация Гжатского сельсовета Куйбышевского района Новосибирской области.</w:t>
            </w:r>
          </w:p>
        </w:tc>
      </w:tr>
    </w:tbl>
    <w:p w:rsidR="00C22A9A" w:rsidRDefault="00C22A9A"/>
    <w:p w:rsidR="00C13EEC" w:rsidRDefault="00C13EEC"/>
    <w:p w:rsidR="00C13EEC" w:rsidRDefault="00C13EEC"/>
    <w:p w:rsidR="00C13EEC" w:rsidRDefault="00C13EEC"/>
    <w:p w:rsidR="00C13EEC" w:rsidRDefault="00C13EEC"/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Характеристика проблемы и обоснование необходимости ее решения         программно-целевым методом</w:t>
      </w: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</w:rPr>
      </w:pP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8"/>
          <w:szCs w:val="28"/>
        </w:rPr>
        <w:t>Состояние защищенности жизни и здоровья граждан, их имущества и муниципального имущества, а также имущества организаций от пожаров на территории муниципального образования продолжает оставаться недостаточно высоким, что является следствием неэффективного функционирования системы обеспечения пожарной безопасности. К числу объективных причин, обуславливающих крайнюю напряженность обстановки с пожарами в жилом секторе следует отнести высокую степень изношенности жилого фонда, отсутствие экономических возможностей противопожарного состояния зданий, низкая обеспеченность жилых зданий средствами обнаружения и оповещения о пожаре, а также современными первичными средствами пожаротушения.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результате, для большинства граждан пожар представляется маловероятным событием, игнорируются противопожарные требования и как следствие, около 80% пожаров происходит по причине неосторожного обращения с огнем.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Анализ причин, от которых возникают пожары и гибнут люди, убедительно показывает, что предупредить их возможно, опираясь на средства противопожарной пропаганды, одним из видов которой является обучение населения, включая обучение элементарным навыкам поведения в экстремальных ситуациях, умение быстро производить эвакуацию, воспрепятствовать распространению огня.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имеющийся в муниципальном образовании уровень системы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обеспечения пожарной безопасности, не лучшим образом решает проблемы, связанные с изменениями, происходящими в системе обеспечения пожарной безопасности, вызванные разграничением полномочий между федеральными органами государственной власти субъектов Российской Федерации и органов местного самоуправления в вопросах создания, содержания пожарной охраны, организации тушения пожаров и обеспечения, первичных мер пожарной безопасности.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 полномочиям органов местного самоуправления отнесено обеспечение первичных мер пожарной безопасности.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федеральным законом от 06.10.2003 № 131 «Об общих принципах организации местного самоуправления в Российской Федерации» по вопросам пожарной безопасности в границах населенных пунктов поселений финансовое обеспечение первичных мер пожарной безопасности является расходным обязательством муниципального образования.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Для преодоления негативных тенденций в деле борьбы с пожарами необходимы целенаправленные и скоординированные действия администрации муниципального образования, организаций различных форм </w:t>
      </w:r>
      <w:r>
        <w:rPr>
          <w:rFonts w:ascii="Times New Roman" w:hAnsi="Times New Roman"/>
          <w:sz w:val="28"/>
          <w:szCs w:val="28"/>
        </w:rPr>
        <w:lastRenderedPageBreak/>
        <w:t>собственности и ведомственной принадлежности, а также концентрация финансовых и материальных ресурсов.</w:t>
      </w: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Цели и задачи Программы</w:t>
      </w: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Главной целью Программы является усиление системы противопожарной защиты Гжатского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цели необходимо решение следующих задач: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целенаправленное информирование жителей Гжатского сельсовета о происходящих пожарах, их последствиях, мерах предупредительного характера, о путях обеспечения пожарной безопасности;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формирования у различных групп населения – работников предприятий, молодежи, подростков, учащихся, неработающих – представления о пожарах как реально существующей проблеме;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проведения обучения населения основам пожаробезопасного поведения;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первичными средствами пожаротушения, средствами звуковой сигнализации;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достижения цели программы и решения основных задач необходимо решить следующие вопросы: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совершенствовать нормативную, правовую и методическую документацию по обеспечению пожарной безопасности муниципальных учреждений, объектов жилого сектора во взаимодействии с государственной противопожарной службой;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оснащение муниципальных учреждений, зданий жилого сектора современным противопожарным оборудованием, средствами защиты и пожаротушения;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обучения и периодической подготовки руководителей, должностных лиц, лиц ответственных за пожарную безопасность муниципальных учреждений, персонала, работников учреждений;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информационного обеспечения и противопожарной пропаганды для распространения пожарно-технических знаний, информирования населения о принятых решениях по обеспечению пожарной безопасности и о правилах пожарной безопасности в быту.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Планируемые результаты реализации муниципальной программы</w:t>
      </w: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выполнении намеченных в Программе организационных и практических мероприятий и осуществления своевременных инвестиций предполагается: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стабилизировать обстановку с пожарами в </w:t>
      </w:r>
      <w:r w:rsidR="00C134FF">
        <w:rPr>
          <w:rFonts w:ascii="Times New Roman" w:hAnsi="Times New Roman"/>
          <w:sz w:val="28"/>
          <w:szCs w:val="28"/>
        </w:rPr>
        <w:t>Гжатском сельсовете</w:t>
      </w:r>
      <w:r>
        <w:rPr>
          <w:rFonts w:ascii="Times New Roman" w:hAnsi="Times New Roman"/>
          <w:sz w:val="28"/>
          <w:szCs w:val="28"/>
        </w:rPr>
        <w:t xml:space="preserve"> и уменьшить тяжесть их последствий, повысить противопожарную устойчивость объектов и населенных пунктов;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укрепить правовую базу по обеспечению первичных мер пожарной безопасности и создать предпосылки к дальнейшему оздоровлению обстановки с пожарами;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деятельность по организации противопожарной пропаганды, в том числе путем публикаций информации о проблемах и путях обеспечения пожарной безопасности в средствах массовой информации.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Состав, форма и сроки представления отчетности о ходе</w:t>
      </w: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мероприятий муниципальной программы (подпрограммы)</w:t>
      </w: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5A9D" w:rsidRDefault="00AF5A9D" w:rsidP="00AF5A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Заказчик муниципальной программы ежегодно до 15 января года, следующего за отчетным годом, направляет в бухгалтерию администрации Гжатского сельсовета оценку результатов реализации муниципальной программы к Порядку разработки и реализации муниципальных программ Гжатского сельсовета Куйбышевского района Новосибирской области (далее - Порядку).</w:t>
      </w:r>
    </w:p>
    <w:p w:rsidR="00AF5A9D" w:rsidRDefault="00AF5A9D" w:rsidP="00AF5A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Сводный отчет о ходе реализации муниципальных программ за отчетный год размещается на официальном сайте администрации Гжатского сельсовета.</w:t>
      </w:r>
    </w:p>
    <w:p w:rsidR="00AF5A9D" w:rsidRDefault="00AF5A9D" w:rsidP="00AF5A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окончания срока реализации муниципальной программы заказчик муниципальной программы составляет итоговый отчет о реализации муниципальной программы. </w:t>
      </w:r>
    </w:p>
    <w:p w:rsidR="00AF5A9D" w:rsidRDefault="00AF5A9D" w:rsidP="00AF5A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Годовой и итоговый отчеты о реализации муниципальной программы должны содержать: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аналитическую записку, в которой указывается: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степень достижения запланированных результатов и намеченных целей муниципальной программы;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общий объем фактически произведенных расходов;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таблицу, в которой указывается: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данные об использовании средств бюджета Гжатского сельсовета Куйбышевского района и средств иных,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 мероприятиям, не завершенным в утвержденные сроки, причины их невыполнения и предложения по дальнейшей реализации;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Оценка эффективности реализации Программы</w:t>
      </w:r>
    </w:p>
    <w:p w:rsidR="00AF5A9D" w:rsidRDefault="00AF5A9D" w:rsidP="00AF5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5A9D" w:rsidRDefault="00AF5A9D" w:rsidP="00AF5A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носит ярко выраженный социально значимый характер, имеет общественную и проблемно-ориентированную профилактическую направленность. Важнейшим социальным результатом Программы станет усиление системы противопожарной </w:t>
      </w:r>
      <w:r w:rsidR="00C134FF">
        <w:rPr>
          <w:rFonts w:ascii="Times New Roman" w:hAnsi="Times New Roman"/>
          <w:sz w:val="28"/>
          <w:szCs w:val="28"/>
        </w:rPr>
        <w:t>защиты Гжатского</w:t>
      </w:r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AF5A9D" w:rsidRDefault="00AF5A9D" w:rsidP="00AF5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В результате осуществления Программы будут созданы условия для укрепления пожарной безопасности, снижения гибели, травматизма людей на пожарах, уменьшения материального ущерба от пожаров.</w:t>
      </w:r>
    </w:p>
    <w:p w:rsidR="00C13EEC" w:rsidRPr="00C13EEC" w:rsidRDefault="00C13EEC" w:rsidP="00C13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EC">
        <w:rPr>
          <w:rFonts w:ascii="Times New Roman" w:hAnsi="Times New Roman" w:cs="Times New Roman"/>
          <w:sz w:val="28"/>
          <w:szCs w:val="28"/>
        </w:rPr>
        <w:t>.</w:t>
      </w:r>
    </w:p>
    <w:p w:rsidR="00C13EEC" w:rsidRPr="00C13EEC" w:rsidRDefault="00C13EEC" w:rsidP="00C13EEC"/>
    <w:p w:rsidR="00C13EEC" w:rsidRPr="00C13EEC" w:rsidRDefault="00C13EEC" w:rsidP="00C13EEC">
      <w:pPr>
        <w:sectPr w:rsidR="00C13EEC" w:rsidRPr="00C13EEC" w:rsidSect="00A9194F">
          <w:headerReference w:type="default" r:id="rId7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C13EEC" w:rsidRPr="00136406" w:rsidRDefault="00C13EEC" w:rsidP="00C13EEC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AF5A9D">
        <w:rPr>
          <w:rFonts w:ascii="Times New Roman" w:hAnsi="Times New Roman" w:cs="Times New Roman"/>
          <w:sz w:val="24"/>
          <w:szCs w:val="24"/>
        </w:rPr>
        <w:t xml:space="preserve"> </w:t>
      </w:r>
      <w:r w:rsidRPr="00136406">
        <w:rPr>
          <w:rFonts w:ascii="Times New Roman" w:hAnsi="Times New Roman" w:cs="Times New Roman"/>
          <w:sz w:val="24"/>
          <w:szCs w:val="24"/>
        </w:rPr>
        <w:t>к муниципальной</w:t>
      </w:r>
    </w:p>
    <w:p w:rsidR="00C13EEC" w:rsidRPr="00136406" w:rsidRDefault="00AF5A9D" w:rsidP="00C13EEC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Программе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406">
        <w:rPr>
          <w:rFonts w:ascii="Times New Roman" w:hAnsi="Times New Roman" w:cs="Times New Roman"/>
          <w:sz w:val="24"/>
          <w:szCs w:val="24"/>
        </w:rPr>
        <w:t>«</w:t>
      </w:r>
      <w:r w:rsidR="00C13EEC" w:rsidRPr="00136406">
        <w:rPr>
          <w:rFonts w:ascii="Times New Roman" w:hAnsi="Times New Roman" w:cs="Times New Roman"/>
          <w:sz w:val="24"/>
          <w:szCs w:val="24"/>
        </w:rPr>
        <w:t>Обеспечение первичных</w:t>
      </w:r>
    </w:p>
    <w:p w:rsidR="00C13EEC" w:rsidRPr="00136406" w:rsidRDefault="00C13EEC" w:rsidP="00C13EEC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 xml:space="preserve"> мер пожарной безопасности</w:t>
      </w:r>
    </w:p>
    <w:p w:rsidR="00C13EEC" w:rsidRPr="00136406" w:rsidRDefault="00C13EEC" w:rsidP="00C13EEC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 w:rsidRPr="00136406">
        <w:rPr>
          <w:rFonts w:ascii="Times New Roman" w:hAnsi="Times New Roman" w:cs="Times New Roman"/>
          <w:sz w:val="24"/>
          <w:szCs w:val="24"/>
        </w:rPr>
        <w:t>на территории</w:t>
      </w:r>
      <w:r w:rsidR="00AF5A9D">
        <w:rPr>
          <w:rFonts w:ascii="Times New Roman" w:hAnsi="Times New Roman" w:cs="Times New Roman"/>
          <w:sz w:val="24"/>
          <w:szCs w:val="24"/>
        </w:rPr>
        <w:t xml:space="preserve"> </w:t>
      </w:r>
      <w:r w:rsidRPr="00136406">
        <w:rPr>
          <w:rFonts w:ascii="Times New Roman" w:hAnsi="Times New Roman" w:cs="Times New Roman"/>
          <w:sz w:val="24"/>
          <w:szCs w:val="24"/>
        </w:rPr>
        <w:t>Гжатского сельсовета»</w:t>
      </w:r>
    </w:p>
    <w:p w:rsidR="00C13EEC" w:rsidRPr="00136406" w:rsidRDefault="00C13EEC" w:rsidP="00C13EEC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</w:t>
      </w:r>
      <w:r w:rsidRPr="00C13EE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4-2026</w:t>
      </w:r>
      <w:r w:rsidRPr="00136406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C13EEC" w:rsidRPr="00136406" w:rsidRDefault="00C13EEC" w:rsidP="00C13EEC">
      <w:pPr>
        <w:pStyle w:val="20"/>
        <w:shd w:val="clear" w:color="auto" w:fill="auto"/>
        <w:spacing w:before="0" w:after="0" w:line="322" w:lineRule="exact"/>
        <w:ind w:right="-1" w:firstLine="740"/>
        <w:jc w:val="right"/>
        <w:rPr>
          <w:rFonts w:ascii="Times New Roman" w:hAnsi="Times New Roman" w:cs="Times New Roman"/>
          <w:sz w:val="24"/>
          <w:szCs w:val="24"/>
        </w:rPr>
      </w:pPr>
    </w:p>
    <w:p w:rsidR="00C13EEC" w:rsidRPr="00136406" w:rsidRDefault="00C13EEC" w:rsidP="00C13EEC">
      <w:pPr>
        <w:pStyle w:val="20"/>
        <w:shd w:val="clear" w:color="auto" w:fill="auto"/>
        <w:spacing w:before="0" w:after="0" w:line="322" w:lineRule="exact"/>
        <w:ind w:right="-1" w:firstLine="740"/>
        <w:jc w:val="center"/>
        <w:rPr>
          <w:rFonts w:ascii="Times New Roman" w:hAnsi="Times New Roman" w:cs="Times New Roman"/>
          <w:sz w:val="24"/>
          <w:szCs w:val="24"/>
        </w:rPr>
      </w:pPr>
    </w:p>
    <w:p w:rsidR="00C13EEC" w:rsidRPr="00C13EEC" w:rsidRDefault="00C13EEC" w:rsidP="00C13EEC">
      <w:pPr>
        <w:pStyle w:val="20"/>
        <w:spacing w:before="0" w:after="0" w:line="240" w:lineRule="auto"/>
        <w:ind w:firstLine="7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EEC">
        <w:rPr>
          <w:rFonts w:ascii="Times New Roman" w:hAnsi="Times New Roman" w:cs="Times New Roman"/>
          <w:b/>
          <w:sz w:val="24"/>
          <w:szCs w:val="24"/>
        </w:rPr>
        <w:t>Система программных мероприятий</w:t>
      </w:r>
      <w:r w:rsidRPr="00C13EEC">
        <w:rPr>
          <w:rFonts w:ascii="Times New Roman" w:hAnsi="Times New Roman" w:cs="Times New Roman"/>
          <w:b/>
          <w:sz w:val="24"/>
          <w:szCs w:val="24"/>
        </w:rPr>
        <w:br/>
        <w:t>муниципальной программы «Защита населения и территории Гжатского сельсовета Куйбышевского района Новосибирской области от чрезвычайных ситуаций природного и техногенного характера на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13EEC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13EEC">
        <w:rPr>
          <w:rFonts w:ascii="Times New Roman" w:hAnsi="Times New Roman" w:cs="Times New Roman"/>
          <w:b/>
          <w:sz w:val="24"/>
          <w:szCs w:val="24"/>
        </w:rPr>
        <w:t xml:space="preserve"> гг.»</w:t>
      </w:r>
    </w:p>
    <w:p w:rsidR="00C13EEC" w:rsidRDefault="00C13EEC" w:rsidP="00C13EEC">
      <w:pPr>
        <w:pStyle w:val="20"/>
        <w:shd w:val="clear" w:color="auto" w:fill="auto"/>
        <w:spacing w:before="0" w:after="0" w:line="322" w:lineRule="exact"/>
        <w:ind w:right="-1" w:firstLine="740"/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0"/>
        <w:gridCol w:w="3990"/>
        <w:gridCol w:w="2976"/>
        <w:gridCol w:w="2126"/>
        <w:gridCol w:w="1926"/>
        <w:gridCol w:w="876"/>
        <w:gridCol w:w="756"/>
        <w:gridCol w:w="756"/>
        <w:gridCol w:w="756"/>
      </w:tblGrid>
      <w:tr w:rsidR="00C134FF" w:rsidRPr="009A4C86" w:rsidTr="00C134FF">
        <w:trPr>
          <w:trHeight w:val="270"/>
        </w:trPr>
        <w:tc>
          <w:tcPr>
            <w:tcW w:w="184" w:type="pct"/>
            <w:vMerge w:val="restart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57" w:type="pct"/>
            <w:vMerge w:val="restart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012" w:type="pct"/>
            <w:vMerge w:val="restart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723" w:type="pct"/>
            <w:vMerge w:val="restart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655" w:type="pct"/>
            <w:vMerge w:val="restart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069" w:type="pct"/>
            <w:gridSpan w:val="4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тыс.руб.</w:t>
            </w:r>
          </w:p>
        </w:tc>
      </w:tr>
      <w:tr w:rsidR="00C134FF" w:rsidRPr="009A4C86" w:rsidTr="00C134FF">
        <w:trPr>
          <w:trHeight w:val="270"/>
        </w:trPr>
        <w:tc>
          <w:tcPr>
            <w:tcW w:w="184" w:type="pct"/>
            <w:vMerge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vMerge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7" w:type="pct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57" w:type="pct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57" w:type="pct"/>
          </w:tcPr>
          <w:p w:rsidR="009A4C86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0142A7" w:rsidRPr="009A4C86" w:rsidTr="00C134FF">
        <w:tc>
          <w:tcPr>
            <w:tcW w:w="184" w:type="pct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Информирование жителей о порядке действий при пожаре посредством размещения информации в муниципальных СМИ</w:t>
            </w:r>
          </w:p>
        </w:tc>
        <w:tc>
          <w:tcPr>
            <w:tcW w:w="1012" w:type="pct"/>
            <w:vAlign w:val="center"/>
          </w:tcPr>
          <w:p w:rsidR="009A4C86" w:rsidRPr="009A4C86" w:rsidRDefault="009A4C86" w:rsidP="009A4C8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9A4C86" w:rsidRPr="009A4C86" w:rsidRDefault="009A4C86" w:rsidP="009A4C8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Гжатского сельсовета;</w:t>
            </w:r>
          </w:p>
          <w:p w:rsidR="009A4C86" w:rsidRPr="009A4C86" w:rsidRDefault="009A4C86" w:rsidP="009A4C8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периодическое</w:t>
            </w:r>
          </w:p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печатное издание органов местного самоуправления «Гжатский вестник»; официальный сайт  администрации Гжатского сельсовета</w:t>
            </w:r>
          </w:p>
        </w:tc>
        <w:tc>
          <w:tcPr>
            <w:tcW w:w="723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86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655" w:type="pct"/>
            <w:vAlign w:val="center"/>
          </w:tcPr>
          <w:p w:rsidR="009A4C86" w:rsidRPr="00136406" w:rsidRDefault="009A4C86" w:rsidP="009A4C86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98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142A7" w:rsidRPr="009A4C86" w:rsidTr="00C134FF">
        <w:tc>
          <w:tcPr>
            <w:tcW w:w="184" w:type="pct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подготовки проектов, изготовление, приобретение буклетов, плакатов, памяток и рекомендаций для учреждений, предприятий, организаций, расположенных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по противопожарной тематике</w:t>
            </w:r>
          </w:p>
        </w:tc>
        <w:tc>
          <w:tcPr>
            <w:tcW w:w="1012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Гжатского сельсовета</w:t>
            </w:r>
          </w:p>
        </w:tc>
        <w:tc>
          <w:tcPr>
            <w:tcW w:w="723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655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298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257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7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7" w:type="pct"/>
            <w:vAlign w:val="center"/>
          </w:tcPr>
          <w:p w:rsidR="00AF5A9D" w:rsidRP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134FF" w:rsidRPr="009A4C86" w:rsidTr="00C134FF">
        <w:tc>
          <w:tcPr>
            <w:tcW w:w="184" w:type="pct"/>
          </w:tcPr>
          <w:p w:rsidR="009A4C86" w:rsidRDefault="009A4C86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57" w:type="pct"/>
            <w:vAlign w:val="center"/>
          </w:tcPr>
          <w:p w:rsidR="009A4C86" w:rsidRDefault="009A4C86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и размещения в местах массового пребывания граждан</w:t>
            </w:r>
            <w:r w:rsidR="0001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информационных материалов о действиях в случае возникновения пожара, а также размещение соответствующей информации на стендах</w:t>
            </w:r>
          </w:p>
        </w:tc>
        <w:tc>
          <w:tcPr>
            <w:tcW w:w="1012" w:type="pct"/>
            <w:vAlign w:val="center"/>
          </w:tcPr>
          <w:p w:rsidR="009A4C8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Гжат</w:t>
            </w: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ского сельсовета</w:t>
            </w:r>
          </w:p>
        </w:tc>
        <w:tc>
          <w:tcPr>
            <w:tcW w:w="723" w:type="pct"/>
            <w:vAlign w:val="center"/>
          </w:tcPr>
          <w:p w:rsidR="009A4C86" w:rsidRDefault="000142A7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655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9A4C86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98" w:type="pct"/>
            <w:vAlign w:val="center"/>
          </w:tcPr>
          <w:p w:rsidR="009A4C86" w:rsidRDefault="000142A7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9A4C86" w:rsidRDefault="000142A7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9A4C86" w:rsidRDefault="000142A7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9A4C86" w:rsidRDefault="000142A7" w:rsidP="009A4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34FF" w:rsidRPr="009A4C86" w:rsidTr="00C134FF">
        <w:tc>
          <w:tcPr>
            <w:tcW w:w="184" w:type="pct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7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пожарно-технического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обследования - ведение текущего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мониторинга состояния пожарной безопасности предприятий, объектов жилого сектора территории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ского сельсовета</w:t>
            </w:r>
          </w:p>
        </w:tc>
        <w:tc>
          <w:tcPr>
            <w:tcW w:w="1012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Гжатского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сельсовета; ОНД по Куйбышевскому району ГУ МЧС России по НСО</w:t>
            </w:r>
          </w:p>
        </w:tc>
        <w:tc>
          <w:tcPr>
            <w:tcW w:w="723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655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298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34FF" w:rsidRPr="009A4C86" w:rsidTr="00C134FF">
        <w:tc>
          <w:tcPr>
            <w:tcW w:w="184" w:type="pct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противопожарного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инвентаря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(огнетушителей,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пожарных щитов,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перегрузка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огнетушителей),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АДПИ</w:t>
            </w:r>
          </w:p>
        </w:tc>
        <w:tc>
          <w:tcPr>
            <w:tcW w:w="1012" w:type="pct"/>
            <w:vAlign w:val="center"/>
          </w:tcPr>
          <w:p w:rsidR="000142A7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Гжатского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23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655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счет средств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областного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бюджета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 поселения</w:t>
            </w:r>
          </w:p>
        </w:tc>
        <w:tc>
          <w:tcPr>
            <w:tcW w:w="298" w:type="pct"/>
            <w:vAlign w:val="center"/>
          </w:tcPr>
          <w:p w:rsidR="000142A7" w:rsidRPr="002C271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717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257" w:type="pct"/>
            <w:vAlign w:val="center"/>
          </w:tcPr>
          <w:p w:rsidR="000142A7" w:rsidRPr="002C271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71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7" w:type="pct"/>
            <w:vAlign w:val="center"/>
          </w:tcPr>
          <w:p w:rsidR="000142A7" w:rsidRPr="002C271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71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7" w:type="pct"/>
            <w:vAlign w:val="center"/>
          </w:tcPr>
          <w:p w:rsidR="000142A7" w:rsidRPr="002C271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71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134FF" w:rsidRPr="009A4C86" w:rsidTr="00C134FF">
        <w:tc>
          <w:tcPr>
            <w:tcW w:w="184" w:type="pct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комплекса</w:t>
            </w:r>
          </w:p>
          <w:p w:rsidR="000142A7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мероприятий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(устройство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минерализованных полос)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Гжатского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</w:p>
        </w:tc>
        <w:tc>
          <w:tcPr>
            <w:tcW w:w="723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 в весенний и осенний период</w:t>
            </w:r>
          </w:p>
        </w:tc>
        <w:tc>
          <w:tcPr>
            <w:tcW w:w="655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298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0142A7" w:rsidRPr="009A4C86" w:rsidTr="00C134FF">
        <w:tc>
          <w:tcPr>
            <w:tcW w:w="184" w:type="pct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7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пожарных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водоемов,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гидрантов</w:t>
            </w:r>
          </w:p>
        </w:tc>
        <w:tc>
          <w:tcPr>
            <w:tcW w:w="1012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ского сельсовета; ОНД по Куйбышевскому району ГУ МЧС России по НСО</w:t>
            </w:r>
          </w:p>
        </w:tc>
        <w:tc>
          <w:tcPr>
            <w:tcW w:w="723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2024-2026</w:t>
            </w:r>
          </w:p>
          <w:p w:rsidR="000142A7" w:rsidRPr="00136406" w:rsidRDefault="000142A7" w:rsidP="00014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  <w:tc>
          <w:tcPr>
            <w:tcW w:w="655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</w:p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298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142A7" w:rsidRPr="009A4C86" w:rsidTr="00C134FF">
        <w:tc>
          <w:tcPr>
            <w:tcW w:w="184" w:type="pct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7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Выкос сухой травы на пустырях и заброшенных участках</w:t>
            </w:r>
          </w:p>
        </w:tc>
        <w:tc>
          <w:tcPr>
            <w:tcW w:w="1012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Гжатского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</w:p>
        </w:tc>
        <w:tc>
          <w:tcPr>
            <w:tcW w:w="723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2024-2026</w:t>
            </w:r>
          </w:p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апрель-октябрь</w:t>
            </w:r>
          </w:p>
        </w:tc>
        <w:tc>
          <w:tcPr>
            <w:tcW w:w="655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счет средств бюджета </w:t>
            </w: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298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0142A7" w:rsidRPr="009A4C86" w:rsidTr="00C134FF">
        <w:tc>
          <w:tcPr>
            <w:tcW w:w="184" w:type="pct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57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лица, ответственного за</w:t>
            </w:r>
            <w:r w:rsidRPr="00A57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пожарную безопасность в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Pr="00A5735B">
              <w:rPr>
                <w:rFonts w:ascii="Times New Roman" w:hAnsi="Times New Roman" w:cs="Times New Roman"/>
                <w:bCs/>
                <w:sz w:val="24"/>
                <w:szCs w:val="24"/>
              </w:rPr>
              <w:t>ском  сельсовете</w:t>
            </w:r>
          </w:p>
        </w:tc>
        <w:tc>
          <w:tcPr>
            <w:tcW w:w="1012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Гжатского сельсовета</w:t>
            </w:r>
          </w:p>
        </w:tc>
        <w:tc>
          <w:tcPr>
            <w:tcW w:w="723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2024-2026</w:t>
            </w:r>
          </w:p>
        </w:tc>
        <w:tc>
          <w:tcPr>
            <w:tcW w:w="655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бюджета</w:t>
            </w:r>
          </w:p>
        </w:tc>
        <w:tc>
          <w:tcPr>
            <w:tcW w:w="298" w:type="pct"/>
            <w:vAlign w:val="center"/>
          </w:tcPr>
          <w:p w:rsidR="000142A7" w:rsidRDefault="002C271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42A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7" w:type="pct"/>
            <w:vAlign w:val="center"/>
          </w:tcPr>
          <w:p w:rsidR="000142A7" w:rsidRDefault="002C271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42A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7" w:type="pct"/>
            <w:vAlign w:val="center"/>
          </w:tcPr>
          <w:p w:rsidR="000142A7" w:rsidRDefault="00F44B92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42A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7" w:type="pct"/>
            <w:vAlign w:val="center"/>
          </w:tcPr>
          <w:p w:rsidR="000142A7" w:rsidRDefault="00F44B92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42A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142A7" w:rsidRPr="009A4C86" w:rsidTr="00C134FF">
        <w:tc>
          <w:tcPr>
            <w:tcW w:w="184" w:type="pct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7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учебных тренировок по эвакуации из зданий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учреждений с массовым пребыванием людей</w:t>
            </w:r>
          </w:p>
        </w:tc>
        <w:tc>
          <w:tcPr>
            <w:tcW w:w="1012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0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Гжатского сельсовета</w:t>
            </w:r>
          </w:p>
        </w:tc>
        <w:tc>
          <w:tcPr>
            <w:tcW w:w="723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2024-2026</w:t>
            </w:r>
          </w:p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апрель-май</w:t>
            </w:r>
          </w:p>
        </w:tc>
        <w:tc>
          <w:tcPr>
            <w:tcW w:w="655" w:type="pct"/>
            <w:vAlign w:val="center"/>
          </w:tcPr>
          <w:p w:rsidR="000142A7" w:rsidRPr="00136406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298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142A7" w:rsidRPr="009A4C86" w:rsidTr="00C134FF">
        <w:tc>
          <w:tcPr>
            <w:tcW w:w="184" w:type="pct"/>
          </w:tcPr>
          <w:p w:rsidR="000142A7" w:rsidRDefault="000142A7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7" w:type="pct"/>
            <w:vAlign w:val="center"/>
          </w:tcPr>
          <w:p w:rsidR="000142A7" w:rsidRPr="005B1BAD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бесед в</w:t>
            </w:r>
          </w:p>
          <w:p w:rsidR="000142A7" w:rsidRPr="005B1BAD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учащихся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</w:t>
            </w:r>
          </w:p>
          <w:p w:rsidR="000142A7" w:rsidRPr="005B1BAD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школьных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дошкольных,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расположенных на</w:t>
            </w:r>
          </w:p>
          <w:p w:rsidR="000142A7" w:rsidRPr="005B1BAD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ского сельсовета по</w:t>
            </w:r>
          </w:p>
          <w:p w:rsidR="000142A7" w:rsidRPr="005B1BAD" w:rsidRDefault="000142A7" w:rsidP="000142A7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населения 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возникновении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пожара</w:t>
            </w:r>
          </w:p>
        </w:tc>
        <w:tc>
          <w:tcPr>
            <w:tcW w:w="1012" w:type="pct"/>
            <w:vAlign w:val="center"/>
          </w:tcPr>
          <w:p w:rsidR="000142A7" w:rsidRPr="00136406" w:rsidRDefault="00C134FF" w:rsidP="000142A7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Гжатского сельсовета, МКОУ «Гжатская СОШ», МКОУ «Аул-Бергульская СОШ», МКУК Гжатский КДЦ</w:t>
            </w:r>
          </w:p>
        </w:tc>
        <w:tc>
          <w:tcPr>
            <w:tcW w:w="723" w:type="pct"/>
            <w:vAlign w:val="center"/>
          </w:tcPr>
          <w:p w:rsidR="000142A7" w:rsidRDefault="00C134FF" w:rsidP="00014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655" w:type="pct"/>
            <w:vAlign w:val="center"/>
          </w:tcPr>
          <w:p w:rsidR="00C134FF" w:rsidRPr="005B1BAD" w:rsidRDefault="00C134FF" w:rsidP="00C134FF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</w:p>
          <w:p w:rsidR="000142A7" w:rsidRDefault="00C134FF" w:rsidP="00C134FF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298" w:type="pct"/>
            <w:vAlign w:val="center"/>
          </w:tcPr>
          <w:p w:rsidR="000142A7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0142A7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34FF" w:rsidRPr="009A4C86" w:rsidTr="00C134FF">
        <w:tc>
          <w:tcPr>
            <w:tcW w:w="184" w:type="pct"/>
          </w:tcPr>
          <w:p w:rsidR="00C134FF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7" w:type="pct"/>
            <w:vAlign w:val="center"/>
          </w:tcPr>
          <w:p w:rsidR="00C134FF" w:rsidRPr="005B1BAD" w:rsidRDefault="00C134FF" w:rsidP="00C134FF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агитации и пропаганде правил пожарной безопасности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территории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Гжат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</w:p>
        </w:tc>
        <w:tc>
          <w:tcPr>
            <w:tcW w:w="1012" w:type="pct"/>
            <w:vAlign w:val="center"/>
          </w:tcPr>
          <w:p w:rsidR="00C134FF" w:rsidRDefault="00C134FF" w:rsidP="00C134FF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ского сельсовета</w:t>
            </w:r>
          </w:p>
        </w:tc>
        <w:tc>
          <w:tcPr>
            <w:tcW w:w="723" w:type="pct"/>
            <w:vAlign w:val="center"/>
          </w:tcPr>
          <w:p w:rsidR="00C134FF" w:rsidRPr="005B1BAD" w:rsidRDefault="00C134FF" w:rsidP="00014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55" w:type="pct"/>
            <w:vAlign w:val="center"/>
          </w:tcPr>
          <w:p w:rsidR="00C134FF" w:rsidRPr="005B1BAD" w:rsidRDefault="00C134FF" w:rsidP="00C134FF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</w:p>
          <w:p w:rsidR="00C134FF" w:rsidRPr="005B1BAD" w:rsidRDefault="00C134FF" w:rsidP="00C134FF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инансирования</w:t>
            </w:r>
          </w:p>
        </w:tc>
        <w:tc>
          <w:tcPr>
            <w:tcW w:w="298" w:type="pct"/>
            <w:vAlign w:val="center"/>
          </w:tcPr>
          <w:p w:rsidR="00C134FF" w:rsidRDefault="00F44B92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C134FF" w:rsidRDefault="00F44B92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C134FF" w:rsidRDefault="00F44B92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7" w:type="pct"/>
            <w:vAlign w:val="center"/>
          </w:tcPr>
          <w:p w:rsidR="00C134FF" w:rsidRDefault="00F44B92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34FF" w:rsidRPr="009A4C86" w:rsidTr="00C134FF">
        <w:trPr>
          <w:trHeight w:val="395"/>
        </w:trPr>
        <w:tc>
          <w:tcPr>
            <w:tcW w:w="184" w:type="pct"/>
          </w:tcPr>
          <w:p w:rsidR="00C134FF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7" w:type="pct"/>
            <w:vAlign w:val="center"/>
          </w:tcPr>
          <w:p w:rsidR="00C134FF" w:rsidRPr="005B1BAD" w:rsidRDefault="00C134FF" w:rsidP="000142A7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Поощрение личного состава ДПК (ДПД)</w:t>
            </w:r>
          </w:p>
        </w:tc>
        <w:tc>
          <w:tcPr>
            <w:tcW w:w="1012" w:type="pct"/>
            <w:vAlign w:val="center"/>
          </w:tcPr>
          <w:p w:rsidR="00C134FF" w:rsidRDefault="00C134FF" w:rsidP="00C134FF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Гжатского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</w:t>
            </w:r>
          </w:p>
        </w:tc>
        <w:tc>
          <w:tcPr>
            <w:tcW w:w="723" w:type="pct"/>
            <w:vAlign w:val="center"/>
          </w:tcPr>
          <w:p w:rsidR="00C134FF" w:rsidRPr="005B1BAD" w:rsidRDefault="00C134FF" w:rsidP="00C134FF">
            <w:pPr>
              <w:pStyle w:val="20"/>
              <w:shd w:val="clear" w:color="auto" w:fill="auto"/>
              <w:spacing w:before="0" w:after="0" w:line="250" w:lineRule="exact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пожароопасный</w:t>
            </w:r>
          </w:p>
          <w:p w:rsidR="00C134FF" w:rsidRPr="005B1BAD" w:rsidRDefault="00C134FF" w:rsidP="00C13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период</w:t>
            </w:r>
          </w:p>
        </w:tc>
        <w:tc>
          <w:tcPr>
            <w:tcW w:w="655" w:type="pct"/>
            <w:vAlign w:val="center"/>
          </w:tcPr>
          <w:p w:rsidR="00C134FF" w:rsidRPr="005B1BAD" w:rsidRDefault="00C134FF" w:rsidP="00C134FF">
            <w:pPr>
              <w:pStyle w:val="20"/>
              <w:shd w:val="clear" w:color="auto" w:fill="auto"/>
              <w:spacing w:before="0" w:after="0" w:line="25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бюджета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1BAD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 поселения</w:t>
            </w:r>
          </w:p>
        </w:tc>
        <w:tc>
          <w:tcPr>
            <w:tcW w:w="298" w:type="pct"/>
            <w:vAlign w:val="center"/>
          </w:tcPr>
          <w:p w:rsidR="00C134FF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27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7" w:type="pct"/>
            <w:vAlign w:val="center"/>
          </w:tcPr>
          <w:p w:rsidR="00C134FF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7" w:type="pct"/>
            <w:vAlign w:val="center"/>
          </w:tcPr>
          <w:p w:rsidR="00C134FF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7" w:type="pct"/>
            <w:vAlign w:val="center"/>
          </w:tcPr>
          <w:p w:rsidR="00C134FF" w:rsidRDefault="00C134FF" w:rsidP="00014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AF5A9D" w:rsidRPr="009A4C86" w:rsidRDefault="00AF5A9D" w:rsidP="009A4C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3EEC" w:rsidRPr="00136406" w:rsidRDefault="00C13EEC" w:rsidP="00C13EEC">
      <w:pPr>
        <w:pStyle w:val="20"/>
        <w:shd w:val="clear" w:color="auto" w:fill="auto"/>
        <w:spacing w:before="0" w:after="0" w:line="322" w:lineRule="exact"/>
        <w:ind w:right="-1" w:firstLine="740"/>
        <w:jc w:val="center"/>
        <w:rPr>
          <w:rFonts w:ascii="Times New Roman" w:hAnsi="Times New Roman" w:cs="Times New Roman"/>
        </w:rPr>
      </w:pPr>
    </w:p>
    <w:p w:rsidR="00C13EEC" w:rsidRDefault="00C13EEC"/>
    <w:sectPr w:rsidR="00C13EEC" w:rsidSect="00C13EEC">
      <w:pgSz w:w="16838" w:h="11906" w:orient="landscape"/>
      <w:pgMar w:top="851" w:right="992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221" w:rsidRDefault="00F94221" w:rsidP="00C13EEC">
      <w:pPr>
        <w:spacing w:after="0" w:line="240" w:lineRule="auto"/>
      </w:pPr>
      <w:r>
        <w:separator/>
      </w:r>
    </w:p>
  </w:endnote>
  <w:endnote w:type="continuationSeparator" w:id="0">
    <w:p w:rsidR="00F94221" w:rsidRDefault="00F94221" w:rsidP="00C13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221" w:rsidRDefault="00F94221" w:rsidP="00C13EEC">
      <w:pPr>
        <w:spacing w:after="0" w:line="240" w:lineRule="auto"/>
      </w:pPr>
      <w:r>
        <w:separator/>
      </w:r>
    </w:p>
  </w:footnote>
  <w:footnote w:type="continuationSeparator" w:id="0">
    <w:p w:rsidR="00F94221" w:rsidRDefault="00F94221" w:rsidP="00C13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EC" w:rsidRDefault="00C13EEC" w:rsidP="0011248A">
    <w:pPr>
      <w:pStyle w:val="a4"/>
      <w:jc w:val="right"/>
      <w:rPr>
        <w:rFonts w:ascii="Times New Roman" w:hAnsi="Times New Roman" w:cs="Times New Roman"/>
        <w:b/>
        <w:sz w:val="32"/>
        <w:szCs w:val="32"/>
      </w:rPr>
    </w:pPr>
  </w:p>
  <w:p w:rsidR="00C13EEC" w:rsidRPr="0011248A" w:rsidRDefault="00C13EEC" w:rsidP="0011248A">
    <w:pPr>
      <w:pStyle w:val="a4"/>
      <w:jc w:val="right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72FD8"/>
    <w:multiLevelType w:val="multilevel"/>
    <w:tmpl w:val="478883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7D6B2D"/>
    <w:multiLevelType w:val="multilevel"/>
    <w:tmpl w:val="CC740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8BA"/>
    <w:rsid w:val="000142A7"/>
    <w:rsid w:val="001818B6"/>
    <w:rsid w:val="002C2717"/>
    <w:rsid w:val="003F2C08"/>
    <w:rsid w:val="005F58BA"/>
    <w:rsid w:val="0062067E"/>
    <w:rsid w:val="009A4C86"/>
    <w:rsid w:val="00AF5A9D"/>
    <w:rsid w:val="00C134FF"/>
    <w:rsid w:val="00C13EEC"/>
    <w:rsid w:val="00C22A9A"/>
    <w:rsid w:val="00C65BD7"/>
    <w:rsid w:val="00F44B92"/>
    <w:rsid w:val="00F9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928D6"/>
  <w15:chartTrackingRefBased/>
  <w15:docId w15:val="{DD2FCC7C-51CA-411A-9705-3508E4D2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3E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13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3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3EEC"/>
  </w:style>
  <w:style w:type="paragraph" w:styleId="a6">
    <w:name w:val="footer"/>
    <w:basedOn w:val="a"/>
    <w:link w:val="a7"/>
    <w:uiPriority w:val="99"/>
    <w:unhideWhenUsed/>
    <w:rsid w:val="00C13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3EEC"/>
  </w:style>
  <w:style w:type="character" w:customStyle="1" w:styleId="2">
    <w:name w:val="Основной текст (2)_"/>
    <w:basedOn w:val="a0"/>
    <w:link w:val="20"/>
    <w:rsid w:val="00C13EEC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3EEC"/>
    <w:pPr>
      <w:widowControl w:val="0"/>
      <w:shd w:val="clear" w:color="auto" w:fill="FFFFFF"/>
      <w:spacing w:before="720" w:after="180" w:line="370" w:lineRule="exact"/>
      <w:jc w:val="both"/>
    </w:pPr>
    <w:rPr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44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4B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11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2022-11-25T02:56:00Z</cp:lastPrinted>
  <dcterms:created xsi:type="dcterms:W3CDTF">2022-11-24T02:29:00Z</dcterms:created>
  <dcterms:modified xsi:type="dcterms:W3CDTF">2022-11-25T02:56:00Z</dcterms:modified>
</cp:coreProperties>
</file>